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AA6B" w14:textId="40DB5DF0" w:rsidR="00206DE3" w:rsidRDefault="002F35FC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 w:rsidRPr="001F05A4">
        <w:rPr>
          <w:rFonts w:eastAsia="Times New Roman" w:cstheme="minorHAnsi"/>
          <w:w w:val="100"/>
          <w:lang w:val="en-AU" w:eastAsia="en-AU"/>
        </w:rPr>
        <w:t xml:space="preserve">Complete the reflection form below and upload it to the Assignment Upload section </w:t>
      </w:r>
      <w:r w:rsidRPr="00206DE3">
        <w:rPr>
          <w:rFonts w:eastAsia="Times New Roman" w:cstheme="minorHAnsi"/>
          <w:i/>
          <w:w w:val="100"/>
          <w:lang w:val="en-AU" w:eastAsia="en-AU"/>
        </w:rPr>
        <w:t>in Lesson 2 – Practice Debrief – Steps 8 – 9: Conduct Debrief and Reflect topic</w:t>
      </w:r>
      <w:r w:rsidRPr="001F05A4">
        <w:rPr>
          <w:rFonts w:eastAsia="Times New Roman" w:cstheme="minorHAnsi"/>
          <w:w w:val="100"/>
          <w:lang w:val="en-AU" w:eastAsia="en-AU"/>
        </w:rPr>
        <w:t>. This will complete your practice debrief and return you to Lesson 2 where the Mark Complete button will be enabled for you to click to progress to Lesson 3</w:t>
      </w:r>
      <w:r w:rsidR="00206DE3">
        <w:rPr>
          <w:rFonts w:eastAsia="Times New Roman" w:cstheme="minorHAnsi"/>
          <w:w w:val="100"/>
          <w:lang w:val="en-AU" w:eastAsia="en-AU"/>
        </w:rPr>
        <w:t>.</w:t>
      </w:r>
      <w:r w:rsidR="001B4650">
        <w:rPr>
          <w:rFonts w:eastAsia="Times New Roman" w:cstheme="minorHAnsi"/>
          <w:w w:val="100"/>
          <w:lang w:val="en-AU" w:eastAsia="en-AU"/>
        </w:rPr>
        <w:t xml:space="preserve"> </w:t>
      </w:r>
    </w:p>
    <w:p w14:paraId="0B64EBF9" w14:textId="7C1AF3FA" w:rsidR="002F35FC" w:rsidRPr="002F35FC" w:rsidRDefault="00206DE3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 w:rsidRPr="00206DE3">
        <w:rPr>
          <w:rFonts w:eastAsia="Times New Roman" w:cstheme="minorHAnsi"/>
          <w:w w:val="100"/>
          <w:lang w:val="en-AU" w:eastAsia="en-AU"/>
        </w:rPr>
        <w:t xml:space="preserve">Once you have uploaded your completed Debrief Reflection Form you may proceed to Lesson 3 – no need to wait for any comments or a review! </w:t>
      </w:r>
      <w:r w:rsidRPr="002F35FC">
        <w:rPr>
          <w:rFonts w:eastAsia="Times New Roman" w:cstheme="minorHAnsi"/>
          <w:w w:val="100"/>
          <w:lang w:val="en-AU" w:eastAsia="en-AU"/>
        </w:rPr>
        <w:t>You will be notified by email of any feedback or comments on your reflection form</w:t>
      </w:r>
      <w:r>
        <w:rPr>
          <w:rFonts w:eastAsia="Times New Roman" w:cstheme="minorHAnsi"/>
          <w:w w:val="100"/>
          <w:lang w:val="en-AU" w:eastAsia="en-AU"/>
        </w:rPr>
        <w:t>.</w:t>
      </w:r>
    </w:p>
    <w:tbl>
      <w:tblPr>
        <w:tblStyle w:val="TableGrid"/>
        <w:tblpPr w:leftFromText="180" w:rightFromText="180" w:vertAnchor="text" w:horzAnchor="margin" w:tblpY="-3"/>
        <w:tblW w:w="0" w:type="auto"/>
        <w:tblLook w:val="00A0" w:firstRow="1" w:lastRow="0" w:firstColumn="1" w:lastColumn="0" w:noHBand="0" w:noVBand="0"/>
      </w:tblPr>
      <w:tblGrid>
        <w:gridCol w:w="9010"/>
      </w:tblGrid>
      <w:tr w:rsidR="001B4650" w:rsidRPr="001C0BB6" w14:paraId="08C9788F" w14:textId="77777777" w:rsidTr="001B4650">
        <w:tc>
          <w:tcPr>
            <w:tcW w:w="9010" w:type="dxa"/>
            <w:shd w:val="clear" w:color="FF6600" w:fill="FFCC99"/>
          </w:tcPr>
          <w:p w14:paraId="4BD6C17B" w14:textId="77777777" w:rsidR="001B4650" w:rsidRPr="001C0BB6" w:rsidRDefault="001B4650" w:rsidP="001B4650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1C0BB6">
              <w:rPr>
                <w:i/>
                <w:sz w:val="22"/>
                <w:szCs w:val="22"/>
              </w:rPr>
              <w:t>Reviewing your Preparation Form, how closely did you stick to your plan? If not, why not?</w:t>
            </w:r>
          </w:p>
        </w:tc>
      </w:tr>
      <w:tr w:rsidR="001B4650" w:rsidRPr="001C0BB6" w14:paraId="14967AB9" w14:textId="77777777" w:rsidTr="001B4650">
        <w:tc>
          <w:tcPr>
            <w:tcW w:w="9010" w:type="dxa"/>
            <w:tcBorders>
              <w:bottom w:val="single" w:sz="4" w:space="0" w:color="auto"/>
            </w:tcBorders>
          </w:tcPr>
          <w:p w14:paraId="3422B681" w14:textId="77777777" w:rsidR="001B4650" w:rsidRDefault="001B4650" w:rsidP="001B4650">
            <w:pPr>
              <w:rPr>
                <w:sz w:val="22"/>
                <w:szCs w:val="22"/>
              </w:rPr>
            </w:pPr>
          </w:p>
          <w:p w14:paraId="32C04150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</w:tc>
      </w:tr>
      <w:tr w:rsidR="001B4650" w:rsidRPr="001C0BB6" w14:paraId="42E7BC4C" w14:textId="77777777" w:rsidTr="001B4650">
        <w:tc>
          <w:tcPr>
            <w:tcW w:w="9010" w:type="dxa"/>
            <w:shd w:val="clear" w:color="auto" w:fill="FFCC99"/>
          </w:tcPr>
          <w:p w14:paraId="6BEECAD2" w14:textId="77777777" w:rsidR="001B4650" w:rsidRPr="001C0BB6" w:rsidRDefault="001B4650" w:rsidP="001B4650">
            <w:pPr>
              <w:rPr>
                <w:i/>
                <w:sz w:val="22"/>
                <w:szCs w:val="22"/>
              </w:rPr>
            </w:pPr>
            <w:r w:rsidRPr="001C0BB6">
              <w:rPr>
                <w:i/>
                <w:sz w:val="22"/>
                <w:szCs w:val="22"/>
              </w:rPr>
              <w:t xml:space="preserve">How would you describe the respondent’s response/reaction to the </w:t>
            </w:r>
            <w:r>
              <w:rPr>
                <w:i/>
                <w:sz w:val="22"/>
                <w:szCs w:val="22"/>
              </w:rPr>
              <w:t>GLWS</w:t>
            </w:r>
            <w:r w:rsidRPr="001C0BB6">
              <w:rPr>
                <w:i/>
                <w:sz w:val="22"/>
                <w:szCs w:val="22"/>
              </w:rPr>
              <w:t xml:space="preserve"> survey, their own </w:t>
            </w:r>
            <w:r>
              <w:rPr>
                <w:i/>
                <w:sz w:val="22"/>
                <w:szCs w:val="22"/>
              </w:rPr>
              <w:t>GLWS</w:t>
            </w:r>
            <w:r w:rsidRPr="001C0BB6">
              <w:rPr>
                <w:i/>
                <w:sz w:val="22"/>
                <w:szCs w:val="22"/>
              </w:rPr>
              <w:t xml:space="preserve"> report and the debrief process?</w:t>
            </w:r>
          </w:p>
        </w:tc>
      </w:tr>
      <w:tr w:rsidR="001B4650" w:rsidRPr="001C0BB6" w14:paraId="141EAE59" w14:textId="77777777" w:rsidTr="001B4650">
        <w:tc>
          <w:tcPr>
            <w:tcW w:w="9010" w:type="dxa"/>
            <w:tcBorders>
              <w:bottom w:val="single" w:sz="4" w:space="0" w:color="auto"/>
            </w:tcBorders>
          </w:tcPr>
          <w:p w14:paraId="4F2F7990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  <w:p w14:paraId="6B576DDD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</w:tc>
      </w:tr>
      <w:tr w:rsidR="001B4650" w:rsidRPr="001C0BB6" w14:paraId="1921503B" w14:textId="77777777" w:rsidTr="001B4650">
        <w:tc>
          <w:tcPr>
            <w:tcW w:w="9010" w:type="dxa"/>
            <w:shd w:val="clear" w:color="auto" w:fill="FFCC99"/>
          </w:tcPr>
          <w:p w14:paraId="781357EE" w14:textId="77777777" w:rsidR="001B4650" w:rsidRPr="001C0BB6" w:rsidRDefault="001B4650" w:rsidP="001B4650">
            <w:pPr>
              <w:rPr>
                <w:i/>
                <w:sz w:val="22"/>
                <w:szCs w:val="22"/>
              </w:rPr>
            </w:pPr>
            <w:r w:rsidRPr="001C0BB6">
              <w:rPr>
                <w:i/>
                <w:sz w:val="22"/>
                <w:szCs w:val="22"/>
              </w:rPr>
              <w:t xml:space="preserve">What did you learn about </w:t>
            </w:r>
            <w:r>
              <w:rPr>
                <w:i/>
                <w:sz w:val="22"/>
                <w:szCs w:val="22"/>
              </w:rPr>
              <w:t>GLWS</w:t>
            </w:r>
            <w:r w:rsidRPr="001C0BB6">
              <w:rPr>
                <w:i/>
                <w:sz w:val="22"/>
                <w:szCs w:val="22"/>
              </w:rPr>
              <w:t xml:space="preserve"> and/or about your style from completing this debrief?</w:t>
            </w:r>
          </w:p>
        </w:tc>
      </w:tr>
      <w:tr w:rsidR="001B4650" w:rsidRPr="001C0BB6" w14:paraId="06669484" w14:textId="77777777" w:rsidTr="001B4650">
        <w:tc>
          <w:tcPr>
            <w:tcW w:w="9010" w:type="dxa"/>
            <w:tcBorders>
              <w:bottom w:val="single" w:sz="4" w:space="0" w:color="auto"/>
            </w:tcBorders>
          </w:tcPr>
          <w:p w14:paraId="2E0FAA32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  <w:p w14:paraId="2A0113F0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</w:tc>
      </w:tr>
      <w:tr w:rsidR="001B4650" w:rsidRPr="001C0BB6" w14:paraId="74312531" w14:textId="77777777" w:rsidTr="001B4650">
        <w:tc>
          <w:tcPr>
            <w:tcW w:w="9010" w:type="dxa"/>
            <w:shd w:val="clear" w:color="auto" w:fill="FFCC99"/>
          </w:tcPr>
          <w:p w14:paraId="285C3384" w14:textId="77777777" w:rsidR="001B4650" w:rsidRPr="001C0BB6" w:rsidRDefault="001B4650" w:rsidP="001B4650">
            <w:pPr>
              <w:rPr>
                <w:i/>
                <w:sz w:val="22"/>
                <w:szCs w:val="22"/>
              </w:rPr>
            </w:pPr>
            <w:r w:rsidRPr="001C0BB6">
              <w:rPr>
                <w:i/>
                <w:sz w:val="22"/>
                <w:szCs w:val="22"/>
              </w:rPr>
              <w:t xml:space="preserve">What steps did the respondent commit to taking, post </w:t>
            </w:r>
            <w:proofErr w:type="gramStart"/>
            <w:r w:rsidRPr="001C0BB6">
              <w:rPr>
                <w:i/>
                <w:sz w:val="22"/>
                <w:szCs w:val="22"/>
              </w:rPr>
              <w:t>their debrief</w:t>
            </w:r>
            <w:proofErr w:type="gramEnd"/>
            <w:r w:rsidRPr="001C0BB6">
              <w:rPr>
                <w:i/>
                <w:sz w:val="22"/>
                <w:szCs w:val="22"/>
              </w:rPr>
              <w:t xml:space="preserve">? How much use of the Resources on My </w:t>
            </w:r>
            <w:r>
              <w:rPr>
                <w:i/>
                <w:sz w:val="22"/>
                <w:szCs w:val="22"/>
              </w:rPr>
              <w:t>GLWS</w:t>
            </w:r>
            <w:r w:rsidRPr="001C0BB6">
              <w:rPr>
                <w:i/>
                <w:sz w:val="22"/>
                <w:szCs w:val="22"/>
              </w:rPr>
              <w:t xml:space="preserve"> did you make in guiding their actions?</w:t>
            </w:r>
          </w:p>
        </w:tc>
      </w:tr>
      <w:tr w:rsidR="001B4650" w:rsidRPr="001C0BB6" w14:paraId="08095594" w14:textId="77777777" w:rsidTr="001B4650">
        <w:tc>
          <w:tcPr>
            <w:tcW w:w="9010" w:type="dxa"/>
            <w:tcBorders>
              <w:bottom w:val="single" w:sz="4" w:space="0" w:color="auto"/>
            </w:tcBorders>
          </w:tcPr>
          <w:p w14:paraId="1C6CCBA1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  <w:p w14:paraId="14CC98A9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</w:tc>
      </w:tr>
      <w:tr w:rsidR="001B4650" w:rsidRPr="001C0BB6" w14:paraId="4139E1D6" w14:textId="77777777" w:rsidTr="001B4650">
        <w:tc>
          <w:tcPr>
            <w:tcW w:w="9010" w:type="dxa"/>
            <w:shd w:val="clear" w:color="auto" w:fill="FFCC99"/>
          </w:tcPr>
          <w:p w14:paraId="6924BB7F" w14:textId="77777777" w:rsidR="001B4650" w:rsidRPr="001C0BB6" w:rsidRDefault="001B4650" w:rsidP="001B4650">
            <w:pPr>
              <w:rPr>
                <w:i/>
                <w:sz w:val="22"/>
                <w:szCs w:val="22"/>
              </w:rPr>
            </w:pPr>
            <w:r w:rsidRPr="001C0BB6">
              <w:rPr>
                <w:i/>
                <w:sz w:val="22"/>
                <w:szCs w:val="22"/>
              </w:rPr>
              <w:t xml:space="preserve">Do you have any questions about </w:t>
            </w:r>
            <w:r>
              <w:rPr>
                <w:i/>
                <w:sz w:val="22"/>
                <w:szCs w:val="22"/>
              </w:rPr>
              <w:t xml:space="preserve">GLWS or the debrief process? </w:t>
            </w:r>
          </w:p>
        </w:tc>
      </w:tr>
      <w:tr w:rsidR="001B4650" w:rsidRPr="001C0BB6" w14:paraId="0339CAE7" w14:textId="77777777" w:rsidTr="001B4650">
        <w:tc>
          <w:tcPr>
            <w:tcW w:w="9010" w:type="dxa"/>
          </w:tcPr>
          <w:p w14:paraId="64999B64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  <w:p w14:paraId="73EB448F" w14:textId="77777777" w:rsidR="001B4650" w:rsidRDefault="001B4650" w:rsidP="001B4650">
            <w:pPr>
              <w:rPr>
                <w:sz w:val="22"/>
                <w:szCs w:val="22"/>
              </w:rPr>
            </w:pPr>
          </w:p>
          <w:p w14:paraId="23B21E1C" w14:textId="77777777" w:rsidR="001B4650" w:rsidRPr="001C0BB6" w:rsidRDefault="001B4650" w:rsidP="001B4650">
            <w:pPr>
              <w:rPr>
                <w:sz w:val="22"/>
                <w:szCs w:val="22"/>
              </w:rPr>
            </w:pPr>
          </w:p>
        </w:tc>
      </w:tr>
    </w:tbl>
    <w:p w14:paraId="131A6DEA" w14:textId="7B53D109" w:rsidR="002F35FC" w:rsidRDefault="002F35FC" w:rsidP="001B4650">
      <w:pPr>
        <w:widowControl/>
        <w:autoSpaceDE/>
        <w:autoSpaceDN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w w:val="100"/>
          <w:lang w:val="en-AU" w:eastAsia="en-AU"/>
        </w:rPr>
      </w:pPr>
    </w:p>
    <w:sectPr w:rsidR="002F35FC" w:rsidSect="0067140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40" w:bottom="1440" w:left="1440" w:header="1418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6404" w14:textId="77777777" w:rsidR="001A0C19" w:rsidRDefault="001A0C19" w:rsidP="007A3855">
      <w:r>
        <w:separator/>
      </w:r>
    </w:p>
  </w:endnote>
  <w:endnote w:type="continuationSeparator" w:id="0">
    <w:p w14:paraId="47481BAC" w14:textId="77777777" w:rsidR="001A0C19" w:rsidRDefault="001A0C19" w:rsidP="007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52DB" w14:textId="77777777" w:rsidR="00E640B1" w:rsidRDefault="00E640B1">
    <w:pPr>
      <w:pStyle w:val="Footer"/>
    </w:pPr>
    <w:r w:rsidRPr="00E640B1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6ED7815" wp14:editId="5F246ACF">
          <wp:simplePos x="0" y="0"/>
          <wp:positionH relativeFrom="column">
            <wp:posOffset>-525780</wp:posOffset>
          </wp:positionH>
          <wp:positionV relativeFrom="paragraph">
            <wp:posOffset>232482</wp:posOffset>
          </wp:positionV>
          <wp:extent cx="1828800" cy="630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27559" wp14:editId="2BFC8B42">
              <wp:simplePos x="0" y="0"/>
              <wp:positionH relativeFrom="column">
                <wp:posOffset>1069340</wp:posOffset>
              </wp:positionH>
              <wp:positionV relativeFrom="paragraph">
                <wp:posOffset>424815</wp:posOffset>
              </wp:positionV>
              <wp:extent cx="5029200" cy="298800"/>
              <wp:effectExtent l="0" t="0" r="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F5B3A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©EEK &amp; SENSE Partners 2018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4650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E59D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4EBB388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275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2pt;margin-top:33.45pt;width:396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" filled="f" stroked="f">
              <v:textbox>
                <w:txbxContent>
                  <w:p w14:paraId="73CF5B3A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©EEK &amp; SENSE Partners 2018</w:t>
                    </w:r>
                    <w:r w:rsidRPr="00AE59D2">
                      <w:rPr>
                        <w:sz w:val="18"/>
                        <w:szCs w:val="18"/>
                      </w:rPr>
                      <w:ptab w:relativeTo="margin" w:alignment="right" w:leader="none"/>
                    </w:r>
                    <w:r w:rsidRPr="00AE59D2">
                      <w:rPr>
                        <w:sz w:val="18"/>
                        <w:szCs w:val="18"/>
                      </w:rPr>
                      <w:t xml:space="preserve">Page </w:t>
                    </w:r>
                    <w:r w:rsidRPr="00AE59D2">
                      <w:rPr>
                        <w:sz w:val="18"/>
                        <w:szCs w:val="18"/>
                      </w:rPr>
                      <w:fldChar w:fldCharType="begin"/>
                    </w:r>
                    <w:r w:rsidRPr="00AE59D2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E59D2">
                      <w:rPr>
                        <w:sz w:val="18"/>
                        <w:szCs w:val="18"/>
                      </w:rPr>
                      <w:fldChar w:fldCharType="separate"/>
                    </w:r>
                    <w:r w:rsidR="001B4650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AE59D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4EBB388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91CD" w14:textId="77777777" w:rsidR="000F1873" w:rsidRDefault="000F1873" w:rsidP="007A3855">
    <w:pPr>
      <w:pStyle w:val="Footer"/>
    </w:pPr>
    <w:r w:rsidRPr="00E011A4">
      <w:rPr>
        <w:noProof/>
        <w:lang w:val="en-AU" w:eastAsia="en-AU"/>
      </w:rPr>
      <w:drawing>
        <wp:anchor distT="0" distB="0" distL="114300" distR="114300" simplePos="0" relativeHeight="251653120" behindDoc="1" locked="0" layoutInCell="1" allowOverlap="1" wp14:anchorId="2EF48ADC" wp14:editId="767FF6E8">
          <wp:simplePos x="0" y="0"/>
          <wp:positionH relativeFrom="column">
            <wp:posOffset>-525780</wp:posOffset>
          </wp:positionH>
          <wp:positionV relativeFrom="paragraph">
            <wp:posOffset>237562</wp:posOffset>
          </wp:positionV>
          <wp:extent cx="1829435" cy="6292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A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302316" wp14:editId="1FBEBFC3">
              <wp:simplePos x="0" y="0"/>
              <wp:positionH relativeFrom="column">
                <wp:posOffset>1069340</wp:posOffset>
              </wp:positionH>
              <wp:positionV relativeFrom="paragraph">
                <wp:posOffset>423545</wp:posOffset>
              </wp:positionV>
              <wp:extent cx="5029835" cy="29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CC05E" w14:textId="29E977D8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</w:t>
                          </w:r>
                          <w:r w:rsidR="00E91585" w:rsidRPr="00AE59D2">
                            <w:rPr>
                              <w:sz w:val="18"/>
                              <w:szCs w:val="18"/>
                            </w:rPr>
                            <w:t xml:space="preserve">EEK &amp; SENSE Partners </w:t>
                          </w:r>
                          <w:r w:rsidR="00DC5D3F">
                            <w:rPr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4C4CB442" w14:textId="77777777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023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4.2pt;margin-top:33.35pt;width:396.0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" filled="f" stroked="f">
              <v:textbox>
                <w:txbxContent>
                  <w:p w14:paraId="475CC05E" w14:textId="29E977D8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</w:t>
                    </w:r>
                    <w:r w:rsidR="00E91585" w:rsidRPr="00AE59D2">
                      <w:rPr>
                        <w:sz w:val="18"/>
                        <w:szCs w:val="18"/>
                      </w:rPr>
                      <w:t xml:space="preserve">EEK &amp; SENSE Partners </w:t>
                    </w:r>
                    <w:r w:rsidR="00DC5D3F">
                      <w:rPr>
                        <w:sz w:val="18"/>
                        <w:szCs w:val="18"/>
                      </w:rPr>
                      <w:t>2020</w:t>
                    </w:r>
                  </w:p>
                  <w:p w14:paraId="4C4CB442" w14:textId="77777777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3773" w14:textId="77777777" w:rsidR="001A0C19" w:rsidRDefault="001A0C19" w:rsidP="007A3855">
      <w:r>
        <w:separator/>
      </w:r>
    </w:p>
  </w:footnote>
  <w:footnote w:type="continuationSeparator" w:id="0">
    <w:p w14:paraId="63D44D0E" w14:textId="77777777" w:rsidR="001A0C19" w:rsidRDefault="001A0C19" w:rsidP="007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F325" w14:textId="77777777" w:rsidR="00B537E7" w:rsidRDefault="00B537E7"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07F575F" wp14:editId="7047A0B7">
          <wp:simplePos x="0" y="0"/>
          <wp:positionH relativeFrom="column">
            <wp:posOffset>4050665</wp:posOffset>
          </wp:positionH>
          <wp:positionV relativeFrom="paragraph">
            <wp:posOffset>-617292</wp:posOffset>
          </wp:positionV>
          <wp:extent cx="2205929" cy="1225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29" cy="12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046B" w14:textId="694B53C4" w:rsidR="00A02758" w:rsidRPr="001C0BB6" w:rsidRDefault="00E640B1" w:rsidP="00A02758">
    <w:pPr>
      <w:pStyle w:val="Title"/>
    </w:pPr>
    <w:r w:rsidRPr="00E640B1">
      <w:rPr>
        <w:rStyle w:val="TitleChar"/>
        <w:b/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2773819" wp14:editId="02AFD7C0">
          <wp:simplePos x="0" y="0"/>
          <wp:positionH relativeFrom="page">
            <wp:align>right</wp:align>
          </wp:positionH>
          <wp:positionV relativeFrom="paragraph">
            <wp:posOffset>-901700</wp:posOffset>
          </wp:positionV>
          <wp:extent cx="5230800" cy="3232800"/>
          <wp:effectExtent l="0" t="0" r="8255" b="0"/>
          <wp:wrapTight wrapText="bothSides">
            <wp:wrapPolygon edited="1">
              <wp:start x="0" y="0"/>
              <wp:lineTo x="11932" y="13322"/>
              <wp:lineTo x="21555" y="21511"/>
              <wp:lineTo x="2155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Swoosh_A4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800" cy="32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F37">
      <w:t xml:space="preserve">GLWS </w:t>
    </w:r>
    <w:r w:rsidR="00DC5D3F">
      <w:t xml:space="preserve">Debrief </w:t>
    </w:r>
    <w:r w:rsidR="00A02758">
      <w:t>Reflection Form</w:t>
    </w:r>
  </w:p>
  <w:p w14:paraId="2D0C5284" w14:textId="77777777" w:rsidR="00A02758" w:rsidRPr="00E640B1" w:rsidRDefault="00A02758" w:rsidP="00A02758">
    <w:pPr>
      <w:pStyle w:val="Title"/>
    </w:pPr>
  </w:p>
  <w:p w14:paraId="4CC65D08" w14:textId="77777777" w:rsidR="00E640B1" w:rsidRPr="00E640B1" w:rsidRDefault="00E640B1" w:rsidP="00E640B1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23B"/>
    <w:multiLevelType w:val="hybridMultilevel"/>
    <w:tmpl w:val="5E4E400E"/>
    <w:lvl w:ilvl="0" w:tplc="BBBCC15E">
      <w:start w:val="1"/>
      <w:numFmt w:val="decimal"/>
      <w:pStyle w:val="1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8C8"/>
    <w:multiLevelType w:val="hybridMultilevel"/>
    <w:tmpl w:val="DE0C1DD4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2">
    <w:nsid w:val="33DD5404"/>
    <w:multiLevelType w:val="multilevel"/>
    <w:tmpl w:val="D01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E3F36"/>
    <w:multiLevelType w:val="hybridMultilevel"/>
    <w:tmpl w:val="6952DC5C"/>
    <w:lvl w:ilvl="0" w:tplc="5A3C23B2">
      <w:start w:val="8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E7DC779E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6FDE286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A681AC0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8AE4B6F4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64B26CFA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12824498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0BF29922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4A9C93A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4">
    <w:nsid w:val="564449E7"/>
    <w:multiLevelType w:val="multilevel"/>
    <w:tmpl w:val="B62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E594A"/>
    <w:multiLevelType w:val="multilevel"/>
    <w:tmpl w:val="87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7A15"/>
    <w:multiLevelType w:val="hybridMultilevel"/>
    <w:tmpl w:val="987694AA"/>
    <w:lvl w:ilvl="0" w:tplc="A32AF79A">
      <w:start w:val="1"/>
      <w:numFmt w:val="bullet"/>
      <w:pStyle w:val="Do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77659"/>
    <w:multiLevelType w:val="hybridMultilevel"/>
    <w:tmpl w:val="1B829E70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8">
    <w:nsid w:val="787D3098"/>
    <w:multiLevelType w:val="hybridMultilevel"/>
    <w:tmpl w:val="AD5E94DA"/>
    <w:lvl w:ilvl="0" w:tplc="FB78D068">
      <w:start w:val="1"/>
      <w:numFmt w:val="lowerLetter"/>
      <w:pStyle w:val="aNumbered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19"/>
    <w:rsid w:val="00034EBE"/>
    <w:rsid w:val="00052A06"/>
    <w:rsid w:val="000668FC"/>
    <w:rsid w:val="000A5519"/>
    <w:rsid w:val="000F1873"/>
    <w:rsid w:val="00124841"/>
    <w:rsid w:val="00125AC9"/>
    <w:rsid w:val="00160DB4"/>
    <w:rsid w:val="0018038C"/>
    <w:rsid w:val="001A0C19"/>
    <w:rsid w:val="001B05D2"/>
    <w:rsid w:val="001B2EB8"/>
    <w:rsid w:val="001B4650"/>
    <w:rsid w:val="001F05A4"/>
    <w:rsid w:val="001F56F5"/>
    <w:rsid w:val="00206DE3"/>
    <w:rsid w:val="00224973"/>
    <w:rsid w:val="00260A89"/>
    <w:rsid w:val="00261F30"/>
    <w:rsid w:val="002F35FC"/>
    <w:rsid w:val="00305245"/>
    <w:rsid w:val="00323CFA"/>
    <w:rsid w:val="003401C1"/>
    <w:rsid w:val="00357B88"/>
    <w:rsid w:val="003D26B1"/>
    <w:rsid w:val="003E1D24"/>
    <w:rsid w:val="00420383"/>
    <w:rsid w:val="00445ACE"/>
    <w:rsid w:val="004A2937"/>
    <w:rsid w:val="004B3F14"/>
    <w:rsid w:val="004E2934"/>
    <w:rsid w:val="00522693"/>
    <w:rsid w:val="0056492D"/>
    <w:rsid w:val="00671407"/>
    <w:rsid w:val="006D0A9B"/>
    <w:rsid w:val="006F3C83"/>
    <w:rsid w:val="00754182"/>
    <w:rsid w:val="00795BF6"/>
    <w:rsid w:val="007A3855"/>
    <w:rsid w:val="007F1F7D"/>
    <w:rsid w:val="0085525E"/>
    <w:rsid w:val="008817B6"/>
    <w:rsid w:val="00886F37"/>
    <w:rsid w:val="008A248A"/>
    <w:rsid w:val="00956AD0"/>
    <w:rsid w:val="009B4B58"/>
    <w:rsid w:val="00A02758"/>
    <w:rsid w:val="00A16E00"/>
    <w:rsid w:val="00A60E22"/>
    <w:rsid w:val="00A96352"/>
    <w:rsid w:val="00AB4181"/>
    <w:rsid w:val="00AC4580"/>
    <w:rsid w:val="00AE59D2"/>
    <w:rsid w:val="00B438B8"/>
    <w:rsid w:val="00B511A7"/>
    <w:rsid w:val="00B537E7"/>
    <w:rsid w:val="00B567DE"/>
    <w:rsid w:val="00BD20F6"/>
    <w:rsid w:val="00BE14A6"/>
    <w:rsid w:val="00C24D84"/>
    <w:rsid w:val="00C275DD"/>
    <w:rsid w:val="00C70C68"/>
    <w:rsid w:val="00C805E5"/>
    <w:rsid w:val="00C929ED"/>
    <w:rsid w:val="00C92BDC"/>
    <w:rsid w:val="00CE26EB"/>
    <w:rsid w:val="00D15B7E"/>
    <w:rsid w:val="00D25797"/>
    <w:rsid w:val="00D520B2"/>
    <w:rsid w:val="00D55407"/>
    <w:rsid w:val="00D814B3"/>
    <w:rsid w:val="00DB5C73"/>
    <w:rsid w:val="00DC5D3F"/>
    <w:rsid w:val="00E011A4"/>
    <w:rsid w:val="00E640B1"/>
    <w:rsid w:val="00E748FB"/>
    <w:rsid w:val="00E81900"/>
    <w:rsid w:val="00E91585"/>
    <w:rsid w:val="00EB53FC"/>
    <w:rsid w:val="00F14DDE"/>
    <w:rsid w:val="00F4266D"/>
    <w:rsid w:val="00F46E12"/>
    <w:rsid w:val="00F9157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AEBB47"/>
  <w14:defaultImageDpi w14:val="32767"/>
  <w15:docId w15:val="{DDB8A904-B5C7-4FEB-BB30-14487D1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82"/>
    <w:pPr>
      <w:widowControl w:val="0"/>
      <w:autoSpaceDE w:val="0"/>
      <w:autoSpaceDN w:val="0"/>
      <w:spacing w:after="220"/>
      <w:ind w:right="164"/>
    </w:pPr>
    <w:rPr>
      <w:rFonts w:eastAsia="Candara" w:cs="Candara"/>
      <w:w w:val="105"/>
      <w:lang w:val="en-US"/>
    </w:rPr>
  </w:style>
  <w:style w:type="paragraph" w:styleId="Heading1">
    <w:name w:val="heading 1"/>
    <w:basedOn w:val="Normal"/>
    <w:link w:val="Heading1Char"/>
    <w:uiPriority w:val="1"/>
    <w:rsid w:val="003D26B1"/>
    <w:pPr>
      <w:ind w:left="112"/>
      <w:outlineLvl w:val="0"/>
    </w:pPr>
    <w:rPr>
      <w:rFonts w:ascii="Candara" w:hAnsi="Candar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0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D0"/>
  </w:style>
  <w:style w:type="table" w:styleId="TableGrid">
    <w:name w:val="Table Grid"/>
    <w:basedOn w:val="TableNormal"/>
    <w:uiPriority w:val="39"/>
    <w:rsid w:val="0016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D26B1"/>
    <w:rPr>
      <w:rFonts w:ascii="Candara" w:eastAsia="Candara" w:hAnsi="Candara" w:cs="Candar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5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438B8"/>
    <w:pPr>
      <w:spacing w:after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8B8"/>
    <w:rPr>
      <w:rFonts w:eastAsia="Candara" w:cs="Candara"/>
      <w:b/>
      <w:w w:val="10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38C"/>
    <w:pPr>
      <w:spacing w:after="260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8038C"/>
    <w:rPr>
      <w:rFonts w:eastAsia="Candara" w:cs="Candara"/>
      <w:b/>
      <w:w w:val="105"/>
      <w:sz w:val="26"/>
      <w:szCs w:val="26"/>
      <w:lang w:val="en-US"/>
    </w:rPr>
  </w:style>
  <w:style w:type="paragraph" w:customStyle="1" w:styleId="Dotbullet">
    <w:name w:val="Dot bullet"/>
    <w:basedOn w:val="Normal"/>
    <w:qFormat/>
    <w:rsid w:val="00DB5C73"/>
    <w:pPr>
      <w:numPr>
        <w:numId w:val="4"/>
      </w:numPr>
      <w:spacing w:after="240"/>
      <w:ind w:left="425" w:right="0" w:hanging="425"/>
    </w:pPr>
    <w:rPr>
      <w:rFonts w:ascii="Calibri" w:hAnsi="Calibri"/>
      <w:szCs w:val="22"/>
    </w:rPr>
  </w:style>
  <w:style w:type="paragraph" w:customStyle="1" w:styleId="1Numberedlist">
    <w:name w:val="1. Numbered list"/>
    <w:basedOn w:val="Normal"/>
    <w:qFormat/>
    <w:rsid w:val="00DB5C73"/>
    <w:pPr>
      <w:numPr>
        <w:numId w:val="5"/>
      </w:numPr>
      <w:ind w:left="425" w:right="0" w:hanging="425"/>
    </w:pPr>
    <w:rPr>
      <w:rFonts w:cstheme="minorHAnsi"/>
    </w:rPr>
  </w:style>
  <w:style w:type="paragraph" w:customStyle="1" w:styleId="aNumberedlist">
    <w:name w:val="(a) Numbered list"/>
    <w:basedOn w:val="1Numberedlist"/>
    <w:qFormat/>
    <w:rsid w:val="00B438B8"/>
    <w:pPr>
      <w:numPr>
        <w:numId w:val="6"/>
      </w:numPr>
      <w:ind w:left="425" w:hanging="425"/>
    </w:pPr>
  </w:style>
  <w:style w:type="paragraph" w:customStyle="1" w:styleId="Normalbold">
    <w:name w:val="Normal bold"/>
    <w:basedOn w:val="Normal"/>
    <w:qFormat/>
    <w:rsid w:val="00B438B8"/>
    <w:rPr>
      <w:b/>
    </w:rPr>
  </w:style>
  <w:style w:type="paragraph" w:styleId="Header">
    <w:name w:val="header"/>
    <w:basedOn w:val="Normal"/>
    <w:link w:val="HeaderChar"/>
    <w:uiPriority w:val="99"/>
    <w:unhideWhenUsed/>
    <w:rsid w:val="00AE59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9D2"/>
    <w:rPr>
      <w:rFonts w:eastAsia="Candara" w:cs="Candara"/>
      <w:w w:val="105"/>
      <w:lang w:val="en-US"/>
    </w:rPr>
  </w:style>
  <w:style w:type="character" w:styleId="Hyperlink">
    <w:name w:val="Hyperlink"/>
    <w:basedOn w:val="DefaultParagraphFont"/>
    <w:uiPriority w:val="99"/>
    <w:rsid w:val="00A02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5FC"/>
    <w:rPr>
      <w:b/>
      <w:bCs/>
    </w:rPr>
  </w:style>
  <w:style w:type="character" w:customStyle="1" w:styleId="normaltextrun">
    <w:name w:val="normaltextrun"/>
    <w:basedOn w:val="DefaultParagraphFont"/>
    <w:rsid w:val="00206DE3"/>
  </w:style>
  <w:style w:type="character" w:customStyle="1" w:styleId="eop">
    <w:name w:val="eop"/>
    <w:basedOn w:val="DefaultParagraphFont"/>
    <w:rsid w:val="0020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A89D-2DF7-47DF-8F7A-1C737BF2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EEK Pty Ltd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Microsoft account</cp:lastModifiedBy>
  <cp:revision>4</cp:revision>
  <cp:lastPrinted>2018-02-07T04:13:00Z</cp:lastPrinted>
  <dcterms:created xsi:type="dcterms:W3CDTF">2020-06-29T12:01:00Z</dcterms:created>
  <dcterms:modified xsi:type="dcterms:W3CDTF">2020-06-29T12:02:00Z</dcterms:modified>
</cp:coreProperties>
</file>